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5C03" w14:textId="31936FE7" w:rsid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Ianuarie 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</w:p>
    <w:p w14:paraId="38378931" w14:textId="77777777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6111AB71" w14:textId="77777777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7DEAEB68" w14:textId="77777777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Ordinului Ministrului Culturii nr. 2173/2013, cu modificările și completările ulterioare, </w:t>
      </w:r>
    </w:p>
    <w:p w14:paraId="3856016C" w14:textId="77777777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568163D3" w14:textId="77777777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3CDF7C74" w14:textId="2DB208D1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10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, orele 12:00. Documentaţiile complete şi conforme vor fi transmise Direcției Județene pentru Cultură Călărași; întregul conţinut al documentaţiilor va fi transmis şi în format electronic (la adresa </w:t>
      </w:r>
      <w:hyperlink r:id="rId4" w:history="1">
        <w:r w:rsidRPr="0034039C">
          <w:rPr>
            <w:rStyle w:val="Hyperlink"/>
            <w:rFonts w:ascii="inherit" w:eastAsia="Times New Roman" w:hAnsi="inherit" w:cs="Segoe UI Historic"/>
            <w:kern w:val="0"/>
            <w:sz w:val="23"/>
            <w:szCs w:val="23"/>
            <w14:ligatures w14:val="none"/>
          </w:rPr>
          <w:t>djccalarasi@yahoo.com</w:t>
        </w:r>
      </w:hyperlink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64B65012" w14:textId="609EF385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13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-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; </w:t>
      </w:r>
    </w:p>
    <w:p w14:paraId="412AABE3" w14:textId="3434F75C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Ianuari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e 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" până la data de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orele 15:00 - solicitările de această natură transmise după termenul comunicat vor fi ignorate;</w:t>
      </w:r>
    </w:p>
    <w:p w14:paraId="1D110C24" w14:textId="5FAA2A7B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21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</w:p>
    <w:p w14:paraId="320B9167" w14:textId="77777777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00D5EB79" w14:textId="77777777" w:rsidR="0034039C" w:rsidRPr="0034039C" w:rsidRDefault="0034039C" w:rsidP="003403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4039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7BBFB269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25"/>
    <w:rsid w:val="002C3425"/>
    <w:rsid w:val="002E7213"/>
    <w:rsid w:val="0034039C"/>
    <w:rsid w:val="004D6D5B"/>
    <w:rsid w:val="00A11FDF"/>
    <w:rsid w:val="00B16D64"/>
    <w:rsid w:val="00D07636"/>
    <w:rsid w:val="00E1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72646"/>
  <w15:chartTrackingRefBased/>
  <w15:docId w15:val="{0455BAB2-6CBB-4B5C-BE50-8A4D45C6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3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42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jccalar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2024-12-20T08:55:00Z</dcterms:created>
  <dcterms:modified xsi:type="dcterms:W3CDTF">2024-12-20T08:57:00Z</dcterms:modified>
</cp:coreProperties>
</file>