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F59CA" w14:textId="120F8316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a Comisiei Zonale a Monumentelor Istorice nr. 4 – Constan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a din luna 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Decembrie 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2024</w:t>
      </w:r>
    </w:p>
    <w:p w14:paraId="5AA46336" w14:textId="77777777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Prezenta se refer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la urm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toarea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a Comisiei Zonale a Monumentelor Istorice nr. 4 - Constan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la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iile din aria teritorial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de competen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a Direc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iei Jude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ene pentru Cultur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l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ra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ș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i.</w:t>
      </w:r>
    </w:p>
    <w:p w14:paraId="6F7EFDBC" w14:textId="77777777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func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ionare al Comisiei Na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ionale a Monumentelor Istorice aprobat prin Ordinului Ministrului Culturii nr. 2173/2013, cu modific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rile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ș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complet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rile ulterioare, </w:t>
      </w:r>
    </w:p>
    <w:p w14:paraId="75D8FD72" w14:textId="77777777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inând cont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desf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urarea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ei se va realiza conform prevederilor art. 17, alin. 6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7 din R.O.F. C.N.M.I. nr. 2173/2013, cu modific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rile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ș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complet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rile ulterioare,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 a prevederilor Instructiunii Ministerului Culturii nr. 1/2022 referitoare la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ele Comisiilor de specialitate - consultarea membrilor prin mijloace de comunicare electronic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,</w:t>
      </w:r>
    </w:p>
    <w:p w14:paraId="207FEAD6" w14:textId="77777777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Facem cunoscut faptul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urm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toarea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a Comisiei Zonale a Monumentelor Istorice nr. 4 - Constan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a va avea loc dup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urm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torul calendar:</w:t>
      </w:r>
    </w:p>
    <w:p w14:paraId="6660E749" w14:textId="2AD63121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- transmitere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 pentru analiz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avizare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tre Direc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ia Jude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pentru Cultur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l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ra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ș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(inclusiv complet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ri la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 anterior depuse) – pân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06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 1</w:t>
      </w: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.2024, orele 12:00.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iile complete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conforme vor fi transmise Direc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iei Jude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ene pentru Cultur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l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ra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ș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i; întregul con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inut al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iilor va fi transmis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în format electronic (la adresa djccalarasi@yahoo.com ), pentru a fi pus la dispozi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ia membrilor Comisiei spre analiz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 Dep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irea termenului comunicat sau netransmiterea variantei electronice (inclusiv transmiterea unor variante incomplete sau neconforme</w:t>
      </w:r>
      <w:r w:rsidR="0068428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)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- duce la excluderea automat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a subiectului de pe ordinea de zi;</w:t>
      </w:r>
    </w:p>
    <w:p w14:paraId="2E95C9AA" w14:textId="5C00185B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- analiza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iilor de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tre membrii Comisiei - în perioada </w:t>
      </w:r>
      <w:r w:rsidR="0068428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09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.1</w:t>
      </w:r>
      <w:r w:rsidR="0068428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.2024 - 1</w:t>
      </w:r>
      <w:r w:rsidR="0068428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6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.1</w:t>
      </w:r>
      <w:r w:rsidR="0068428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.2024; </w:t>
      </w:r>
    </w:p>
    <w:p w14:paraId="4366590C" w14:textId="63B45026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- în func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ie de posibilit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ile tehnice identificate, în data de 1</w:t>
      </w:r>
      <w:r w:rsidR="000842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.1</w:t>
      </w:r>
      <w:r w:rsidR="000842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.2024 va avea loc o sesiune on line cu participarea membrilor C.Z.M.I. 4 - Constan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a proiectan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ilor; detaliile se vor comunica ulterior. Autorii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iilor care doresc s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-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prezinte proiectele vor transmite datele lor de contact la adresa djccalarasi@yahoo.com , cu men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iunea "pentru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a C.Z.M.I. 4 - Constan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a din luna </w:t>
      </w:r>
      <w:r w:rsidR="000842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Decembrie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2024" pân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la data de 1</w:t>
      </w:r>
      <w:r w:rsidR="000842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1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.1</w:t>
      </w:r>
      <w:r w:rsidR="000842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.2024 orele 15:00 - solicit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rile de aceast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natur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transmise dup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termenul comunicat vor fi ignorate;</w:t>
      </w:r>
    </w:p>
    <w:p w14:paraId="4872F67A" w14:textId="6FC30A35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- încheierea formal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ei C.Z.M.I. 4 - Constan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ț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întocmirea procesului verbal preliminar (data preconizat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) – 1</w:t>
      </w:r>
      <w:r w:rsidR="000842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7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.1</w:t>
      </w:r>
      <w:r w:rsidR="000842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2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.2024.</w:t>
      </w:r>
    </w:p>
    <w:p w14:paraId="7D668D58" w14:textId="77777777" w:rsidR="00660F8F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Reamintim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, potrivit prevederilor art. 19, alin. 1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 11 din Regulamentul de organizare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func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ionare al Comisiei Na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ionale a Monumentelor istorice, aprobat prin O.M.C. nr. 2173 / 2013, cu modific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rile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complet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rile ulterioare: „La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ele Comisiei, ale sec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iunilor de specialitate, precum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ale comisiilor zonale particip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, de regul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, pentru a-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sus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ine proiectele supuse analizei, proiectan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 elaboratori ai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iilor, cu delegarea acestora de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tre beneficiar”; „La solicitarea Comisiei, a sec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iunilor de specialitate ale acesteia, a Biroului Comisiei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i a comisiilor zonale, precum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a secretariatelor acestora, proiectan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 elaboratori ai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iilor particip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, pentru a-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sus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ine proiectele supuse analizei. Analiza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iilor respective poate fi amânat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, de 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tre pre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edinte, la propunerea oric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rui membru al comisiei sau a secretarului acesteia, dac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proiectan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 elaboratori ai documenta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iilor nu particip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la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edin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.”</w:t>
      </w:r>
    </w:p>
    <w:p w14:paraId="504F1A10" w14:textId="2F95A7D5" w:rsidR="002E7213" w:rsidRPr="00660F8F" w:rsidRDefault="00660F8F" w:rsidP="00660F8F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Vor fi consultate 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ş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 prevederile Instruc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ţ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>iunii nr. 1/2022 emis</w:t>
      </w:r>
      <w:r w:rsidRPr="00660F8F">
        <w:rPr>
          <w:rFonts w:ascii="Calibri" w:eastAsia="Times New Roman" w:hAnsi="Calibri" w:cs="Calibri"/>
          <w:color w:val="080809"/>
          <w:kern w:val="0"/>
          <w:sz w:val="23"/>
          <w:szCs w:val="23"/>
          <w14:ligatures w14:val="none"/>
        </w:rPr>
        <w:t>ă</w:t>
      </w:r>
      <w:r w:rsidRPr="00660F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  <w:t xml:space="preserve"> de Ministerul Culturii.</w:t>
      </w:r>
    </w:p>
    <w:sectPr w:rsidR="002E7213" w:rsidRPr="00660F8F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14"/>
    <w:rsid w:val="0008428F"/>
    <w:rsid w:val="002E7213"/>
    <w:rsid w:val="004D6D5B"/>
    <w:rsid w:val="00660F8F"/>
    <w:rsid w:val="00684288"/>
    <w:rsid w:val="009D7E5E"/>
    <w:rsid w:val="00A11FDF"/>
    <w:rsid w:val="00A70E14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3EF9"/>
  <w15:chartTrackingRefBased/>
  <w15:docId w15:val="{34981003-B277-4633-86C0-93C6377E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2024-11-15T10:50:00Z</dcterms:created>
  <dcterms:modified xsi:type="dcterms:W3CDTF">2024-11-15T10:57:00Z</dcterms:modified>
</cp:coreProperties>
</file>